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08" w:rsidRDefault="00C244D8" w:rsidP="006F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7154" cy="6730114"/>
            <wp:effectExtent l="19050" t="0" r="0" b="0"/>
            <wp:docPr id="1" name="Рисунок 1" descr="C:\Documents and Settings\Школьник - 1\Рабочий стол\ТИТУЛЬНЫЕ\Шабалина Н.Н\ИЗО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ик - 1\Рабочий стол\ТИТУЛЬНЫЕ\Шабалина Н.Н\ИЗО 2 клас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154" cy="673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08" w:rsidRDefault="00B53B52" w:rsidP="00B53B52">
      <w:r>
        <w:lastRenderedPageBreak/>
        <w:t xml:space="preserve">                                                                                                            С</w:t>
      </w:r>
      <w:r w:rsidR="006F2E08">
        <w:t>ОДЕРЖАНИЕ ПРОГРАММЫ (34 ч)</w:t>
      </w:r>
    </w:p>
    <w:p w:rsidR="006F2E08" w:rsidRDefault="006F2E08" w:rsidP="006F2E08"/>
    <w:p w:rsidR="006F2E08" w:rsidRDefault="006F2E08" w:rsidP="006F2E08">
      <w:r>
        <w:t>Программа для 2 класса стру</w:t>
      </w:r>
      <w:r w:rsidR="00852109">
        <w:t>ктурирована в виде четырёх боль</w:t>
      </w:r>
      <w:r>
        <w:t>ших тем: «Виды изобразительно</w:t>
      </w:r>
      <w:r w:rsidR="00852109">
        <w:t>го искусства», «Декоративное ис</w:t>
      </w:r>
      <w:r>
        <w:t xml:space="preserve">кусство», «Народное искусство», «Мир дизайна и архитектуры», на изучение которых отводится по одной четверти. </w:t>
      </w:r>
    </w:p>
    <w:p w:rsidR="006F2E08" w:rsidRDefault="006F2E08" w:rsidP="006F2E08">
      <w:r>
        <w:t xml:space="preserve">Эти темы условно соответствуют основным содержательным линиям программы: «Мир изобразительного искусства», «Мир народного и декоративного </w:t>
      </w:r>
      <w:r w:rsidR="00852109">
        <w:t>искусства», «Мир дизайна и архи</w:t>
      </w:r>
      <w:r>
        <w:t>тектуры». Так, содержание</w:t>
      </w:r>
      <w:r w:rsidR="00852109">
        <w:t xml:space="preserve"> линии «Мир изобразительного ис</w:t>
      </w:r>
      <w:r>
        <w:t xml:space="preserve">кусства»раскрывается через разделы «Живопись», «Графика», «Скульптура». </w:t>
      </w:r>
    </w:p>
    <w:p w:rsidR="006F2E08" w:rsidRDefault="006F2E08" w:rsidP="006F2E08">
      <w:proofErr w:type="gramStart"/>
      <w:r>
        <w:t>Содержание линии «Мир народного и декор</w:t>
      </w:r>
      <w:r w:rsidR="00B53B52">
        <w:t>ативного искусст</w:t>
      </w:r>
      <w:r>
        <w:t>ва» отражено в разделах «Д</w:t>
      </w:r>
      <w:r w:rsidR="00B53B52">
        <w:t>екоративное рисование», «Моноти</w:t>
      </w:r>
      <w:r>
        <w:t>пия», «Декоративные эффекты», «Коллаж», «Росписи Северной Двины», «</w:t>
      </w:r>
      <w:proofErr w:type="spellStart"/>
      <w:r>
        <w:t>Каргопольская</w:t>
      </w:r>
      <w:proofErr w:type="spellEnd"/>
      <w:r>
        <w:t xml:space="preserve"> игрушка», «Тетёрки», «Птица счастья». </w:t>
      </w:r>
      <w:proofErr w:type="gramEnd"/>
    </w:p>
    <w:p w:rsidR="006F2E08" w:rsidRDefault="006F2E08" w:rsidP="006F2E08">
      <w:proofErr w:type="gramStart"/>
      <w:r>
        <w:t>Линии «Мир дизайна и архитектуры» соответствуют разделы «Дизайн и архитектура», «При</w:t>
      </w:r>
      <w:r w:rsidR="00B53B52">
        <w:t>змы», «Пирамиды», «Конусы», «Ци</w:t>
      </w:r>
      <w:r>
        <w:t xml:space="preserve">линдры». </w:t>
      </w:r>
      <w:proofErr w:type="gramEnd"/>
    </w:p>
    <w:p w:rsidR="006F2E08" w:rsidRDefault="006F2E08" w:rsidP="006F2E08">
      <w:r>
        <w:t>Темы завершаются трен</w:t>
      </w:r>
      <w:r w:rsidR="00852109">
        <w:t xml:space="preserve">ингами «Твои творческие достижения» </w:t>
      </w:r>
      <w:r>
        <w:t>проектами, реализуе</w:t>
      </w:r>
      <w:r w:rsidR="00B53B52">
        <w:t>мыми в различных формах дополни</w:t>
      </w:r>
      <w:r>
        <w:t xml:space="preserve">тельного образования (концерт, праздник, ярмарка, викторина, выставка работ и рисунков, маскарад и пр.). </w:t>
      </w:r>
    </w:p>
    <w:p w:rsidR="006F2E08" w:rsidRDefault="006F2E08"/>
    <w:p w:rsidR="006F2E08" w:rsidRDefault="006F2E08"/>
    <w:p w:rsidR="006F2E08" w:rsidRDefault="006F2E08"/>
    <w:p w:rsidR="006F2E08" w:rsidRDefault="006F2E08"/>
    <w:p w:rsidR="006F2E08" w:rsidRDefault="006F2E08"/>
    <w:p w:rsidR="006F2E08" w:rsidRDefault="006F2E08"/>
    <w:p w:rsidR="006F2E08" w:rsidRDefault="006F2E08"/>
    <w:p w:rsidR="006F2E08" w:rsidRDefault="006F2E08"/>
    <w:p w:rsidR="006F2E08" w:rsidRDefault="006F2E08" w:rsidP="00B53B52">
      <w:pPr>
        <w:jc w:val="center"/>
      </w:pPr>
      <w:r>
        <w:lastRenderedPageBreak/>
        <w:t>Содержание разделов программы</w:t>
      </w:r>
    </w:p>
    <w:p w:rsidR="006F2E08" w:rsidRDefault="006F2E08" w:rsidP="006F2E08"/>
    <w:p w:rsidR="006F2E08" w:rsidRDefault="006F2E08" w:rsidP="006F2E08">
      <w:r>
        <w:t>«Мир изобразительного искусства»(1З ч)</w:t>
      </w:r>
    </w:p>
    <w:p w:rsidR="006F2E08" w:rsidRDefault="006F2E08" w:rsidP="006F2E08">
      <w:r>
        <w:t>«Путешествие в мир искусства» (1 ч). Знакомство с ведущими художественными музеями России (Третьяковская галерея, Русский музей, Эрмитаж,  Музей изобразите</w:t>
      </w:r>
      <w:r w:rsidR="00B53B52">
        <w:t>льных искусств  им.  А. С.Пуш</w:t>
      </w:r>
      <w:r>
        <w:t>кина,  Музей современного иск</w:t>
      </w:r>
      <w:r w:rsidR="00B53B52">
        <w:t>усства в Москве, Музей изобрази</w:t>
      </w:r>
      <w:r>
        <w:t>тельных иску</w:t>
      </w:r>
      <w:proofErr w:type="gramStart"/>
      <w:r>
        <w:t>сств в К</w:t>
      </w:r>
      <w:proofErr w:type="gramEnd"/>
      <w:r>
        <w:t xml:space="preserve">азани и др.). </w:t>
      </w:r>
    </w:p>
    <w:p w:rsidR="006F2E08" w:rsidRDefault="006F2E08" w:rsidP="006F2E08">
      <w:r>
        <w:t>«Живопись. В мастерской художника-живописца» (6 ч.</w:t>
      </w:r>
      <w:proofErr w:type="gramStart"/>
      <w:r>
        <w:t>)Ч</w:t>
      </w:r>
      <w:proofErr w:type="gramEnd"/>
      <w:r>
        <w:t>то может кисть. Гуашь. Иллюстрир</w:t>
      </w:r>
      <w:r w:rsidR="00B53B52">
        <w:t>ование сказки «Гуси-лебеди». Ак</w:t>
      </w:r>
      <w:r>
        <w:t xml:space="preserve">варель. Тёплый цвет. Небо на закате. Холодный цвет. Облака. Зимнее окно. Краски и настроение. </w:t>
      </w:r>
    </w:p>
    <w:p w:rsidR="006F2E08" w:rsidRDefault="006F2E08" w:rsidP="006F2E08">
      <w:r>
        <w:t>«Графика. В мастерской ху</w:t>
      </w:r>
      <w:r w:rsidR="00B53B52">
        <w:t>дожника-графика» (4 ч.). Вырази</w:t>
      </w:r>
      <w:r>
        <w:t xml:space="preserve">тельные средства графики. Ветвистое дерево. Что может карандаш. Тушь и перо. Нарядные ёлочки. Кувшин и яблоко. Осенний листок. Сказочное окошко. </w:t>
      </w:r>
    </w:p>
    <w:p w:rsidR="006F2E08" w:rsidRDefault="006F2E08" w:rsidP="006F2E08">
      <w:r>
        <w:t>«Скульптура. В мастерской ху</w:t>
      </w:r>
      <w:r w:rsidR="00B53B52">
        <w:t>дожника-скульптора» (2 ч.). Леп</w:t>
      </w:r>
      <w:r>
        <w:t xml:space="preserve">ка декоративной чаши. Лепка </w:t>
      </w:r>
      <w:r w:rsidR="00B53B52">
        <w:t>рельефа «Птичка». Котик и медве</w:t>
      </w:r>
      <w:r>
        <w:t xml:space="preserve">жонок. </w:t>
      </w:r>
    </w:p>
    <w:p w:rsidR="006F2E08" w:rsidRDefault="006F2E08" w:rsidP="006F2E08">
      <w:r>
        <w:t xml:space="preserve">«Мир народного и декоративного искусства» (14 ч). </w:t>
      </w:r>
    </w:p>
    <w:p w:rsidR="006F2E08" w:rsidRDefault="006F2E08" w:rsidP="006F2E08">
      <w:r>
        <w:t>«Декоративное искусство. Декор вокруг нас» (7 ч.)</w:t>
      </w:r>
      <w:r w:rsidR="00B53B52">
        <w:t>. Декоратив</w:t>
      </w:r>
      <w:r>
        <w:t>ное рисование. Грибы и ёлочки.</w:t>
      </w:r>
      <w:r w:rsidR="00B53B52">
        <w:t xml:space="preserve"> Азбука декора. Контрастные цве</w:t>
      </w:r>
      <w:r>
        <w:t>та в декоре. Линейный орнаме</w:t>
      </w:r>
      <w:r w:rsidR="00B53B52">
        <w:t>нт. Монотипия. Бабочка. «Волшеб</w:t>
      </w:r>
      <w:r>
        <w:t xml:space="preserve">ные ладошки». Печать предметами. Печать осенними листьями. Декоративные эффекты. Рисуем солью. Коллаж. Грибы. Аппликация из листьев «Лесные человечки». Декоративная бумага для подарков. Декоративные ракушки. Коллаж «Море». </w:t>
      </w:r>
    </w:p>
    <w:p w:rsidR="006F2E08" w:rsidRDefault="006F2E08" w:rsidP="006F2E08">
      <w:r>
        <w:t xml:space="preserve">«Народное искусство» (7 ч.). Росписи Северной Двины. </w:t>
      </w:r>
      <w:proofErr w:type="spellStart"/>
      <w:r>
        <w:t>Пермогорская</w:t>
      </w:r>
      <w:proofErr w:type="spellEnd"/>
      <w:r>
        <w:t xml:space="preserve"> роспись. Птица сирин. </w:t>
      </w:r>
      <w:proofErr w:type="spellStart"/>
      <w:r>
        <w:t>Пермогорские</w:t>
      </w:r>
      <w:proofErr w:type="spellEnd"/>
      <w:r>
        <w:t xml:space="preserve"> узоры. </w:t>
      </w:r>
      <w:proofErr w:type="spellStart"/>
      <w:r>
        <w:t>Борецкая</w:t>
      </w:r>
      <w:proofErr w:type="spellEnd"/>
      <w:r>
        <w:t xml:space="preserve"> роспись. Прялки. Мезенская роспись. Олени. Кони. Птицы. </w:t>
      </w:r>
      <w:proofErr w:type="spellStart"/>
      <w:r>
        <w:t>Каргопольская</w:t>
      </w:r>
      <w:proofErr w:type="spellEnd"/>
      <w:r>
        <w:t xml:space="preserve"> игрушка. </w:t>
      </w:r>
      <w:proofErr w:type="spellStart"/>
      <w:r>
        <w:t>Полкан</w:t>
      </w:r>
      <w:proofErr w:type="spellEnd"/>
      <w:r>
        <w:t xml:space="preserve">. Тетёрки. Птица счастья. </w:t>
      </w:r>
    </w:p>
    <w:p w:rsidR="006F2E08" w:rsidRDefault="006F2E08" w:rsidP="006F2E08">
      <w:r>
        <w:t xml:space="preserve">«Мир архитектуры и дизайна» (6 ч) </w:t>
      </w:r>
    </w:p>
    <w:p w:rsidR="006F2E08" w:rsidRDefault="006F2E08" w:rsidP="006F2E08">
      <w:r>
        <w:t xml:space="preserve">«Форма и цвет в дизайне и архитектуре». Дизайн и архитектура. </w:t>
      </w:r>
    </w:p>
    <w:p w:rsidR="006F2E08" w:rsidRDefault="006F2E08" w:rsidP="006F2E08">
      <w:r>
        <w:t>Призмы. Коробочки-сувениры. Подставка для карандашей. Пирамиды. Конструирование упа</w:t>
      </w:r>
      <w:r w:rsidR="00B53B52">
        <w:t>ковки. Игрушки-пирамидки. Ко</w:t>
      </w:r>
      <w:r>
        <w:t xml:space="preserve">нусы. Петушок. Весёлая мышка. Цилиндры. Весёлые </w:t>
      </w:r>
      <w:proofErr w:type="gramStart"/>
      <w:r>
        <w:t>зверята</w:t>
      </w:r>
      <w:proofErr w:type="gramEnd"/>
      <w:r>
        <w:t xml:space="preserve">. </w:t>
      </w:r>
      <w:proofErr w:type="spellStart"/>
      <w:r>
        <w:t>Гусеничка</w:t>
      </w:r>
      <w:proofErr w:type="spellEnd"/>
      <w:r>
        <w:t>. Подарочная упаковка.</w:t>
      </w:r>
    </w:p>
    <w:p w:rsidR="006F2E08" w:rsidRDefault="006F2E08"/>
    <w:p w:rsidR="006F2E08" w:rsidRDefault="006F2E08" w:rsidP="00B53B52">
      <w:pPr>
        <w:jc w:val="center"/>
      </w:pPr>
      <w:r>
        <w:lastRenderedPageBreak/>
        <w:t>ПЛАНИРУЕМЫЕ РЕЗУЛЬТАТЫОСВОЕНИЯ ПРОГРАММЫ ПО ИЗОБРАЗИТЕЛЬНОМУ ИСКУССТВУ</w:t>
      </w:r>
    </w:p>
    <w:p w:rsidR="006F2E08" w:rsidRDefault="006F2E08" w:rsidP="00B53B52">
      <w:pPr>
        <w:jc w:val="center"/>
      </w:pPr>
      <w:r>
        <w:t>К концу 2 класса</w:t>
      </w:r>
    </w:p>
    <w:p w:rsidR="006F2E08" w:rsidRDefault="006F2E08" w:rsidP="006F2E08"/>
    <w:p w:rsidR="006F2E08" w:rsidRDefault="006F2E08" w:rsidP="006F2E08">
      <w:r>
        <w:t>ЛИЧНОСТНЫЕ</w:t>
      </w:r>
    </w:p>
    <w:p w:rsidR="006F2E08" w:rsidRDefault="006F2E08" w:rsidP="006F2E08"/>
    <w:p w:rsidR="006F2E08" w:rsidRDefault="006F2E08" w:rsidP="006F2E08">
      <w:r>
        <w:t>У учащихся будут сформированы:</w:t>
      </w:r>
    </w:p>
    <w:p w:rsidR="006F2E08" w:rsidRDefault="006F2E08" w:rsidP="006F2E08">
      <w:r>
        <w:t>· положительная мотивация и познавательный интерес к урокам изобразительного искусства;</w:t>
      </w:r>
    </w:p>
    <w:p w:rsidR="006F2E08" w:rsidRDefault="006F2E08" w:rsidP="006F2E08">
      <w:r>
        <w:t>· осознание своей принадлежности народу, чувства уважения к традиционному народному художественному искусству России;</w:t>
      </w:r>
    </w:p>
    <w:p w:rsidR="006F2E08" w:rsidRDefault="006F2E08" w:rsidP="006F2E08">
      <w:r>
        <w:t>· внимательное отношение к красоте окружающего мира, к произведениям искусства;</w:t>
      </w:r>
    </w:p>
    <w:p w:rsidR="006F2E08" w:rsidRDefault="006F2E08" w:rsidP="006F2E08">
      <w:r>
        <w:t>· эмоционально-ценностное отношение к произведениям искусства и изображаемой действительности.</w:t>
      </w:r>
    </w:p>
    <w:p w:rsidR="006F2E08" w:rsidRDefault="006F2E08" w:rsidP="006F2E08"/>
    <w:p w:rsidR="006F2E08" w:rsidRDefault="006F2E08" w:rsidP="006F2E08">
      <w:r>
        <w:t>Учащиеся получат возможность для формирования:</w:t>
      </w:r>
    </w:p>
    <w:p w:rsidR="006F2E08" w:rsidRDefault="006F2E08" w:rsidP="006F2E08">
      <w:r>
        <w:t>· чувства сопричастности к культуре своего народа, чувства уважения к мастерам художественного промысла;</w:t>
      </w:r>
    </w:p>
    <w:p w:rsidR="006F2E08" w:rsidRDefault="006F2E08" w:rsidP="006F2E08">
      <w:r>
        <w:t>· понимания разнообразия и богатства художественных сре</w:t>
      </w:r>
      <w:proofErr w:type="gramStart"/>
      <w:r>
        <w:t>дств дл</w:t>
      </w:r>
      <w:proofErr w:type="gramEnd"/>
      <w:r>
        <w:t>я выражения отношения к окружающему миру;</w:t>
      </w:r>
    </w:p>
    <w:p w:rsidR="006F2E08" w:rsidRDefault="006F2E08" w:rsidP="006F2E08">
      <w:r>
        <w:t>· положительной мотивации к изучению различных приёмов и способов живописи, лепки, передачи пространства;</w:t>
      </w:r>
    </w:p>
    <w:p w:rsidR="006F2E08" w:rsidRDefault="006F2E08" w:rsidP="006F2E08">
      <w:r>
        <w:t>· интереса к посещению художественных музеев, выставок;</w:t>
      </w:r>
    </w:p>
    <w:p w:rsidR="006F2E08" w:rsidRDefault="006F2E08" w:rsidP="006F2E08">
      <w:r>
        <w:t>· представлений о роли изобразительного, декоративного и народного искусства в жизни человека.</w:t>
      </w:r>
    </w:p>
    <w:p w:rsidR="006F2E08" w:rsidRDefault="006F2E08" w:rsidP="006F2E08"/>
    <w:p w:rsidR="006F2E08" w:rsidRDefault="006F2E08" w:rsidP="006F2E08">
      <w:r>
        <w:lastRenderedPageBreak/>
        <w:t>ПРЕДМЕТНЫЕ</w:t>
      </w:r>
    </w:p>
    <w:p w:rsidR="006F2E08" w:rsidRDefault="006F2E08" w:rsidP="006F2E08">
      <w:r>
        <w:t>Учащиеся научатся:</w:t>
      </w:r>
    </w:p>
    <w:p w:rsidR="006F2E08" w:rsidRDefault="006F2E08" w:rsidP="006F2E08">
      <w:r>
        <w:t>· различать основные и составные, тёплые и холодные цвета;</w:t>
      </w:r>
    </w:p>
    <w:p w:rsidR="006F2E08" w:rsidRDefault="006F2E08" w:rsidP="006F2E08">
      <w:r>
        <w:t>· составлять разнообразные оттенки на основе смешения цветов с белым и чёрным;</w:t>
      </w:r>
    </w:p>
    <w:p w:rsidR="006F2E08" w:rsidRDefault="006F2E08" w:rsidP="006F2E08">
      <w:r>
        <w:t>· 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6F2E08" w:rsidRDefault="006F2E08" w:rsidP="006F2E08">
      <w:r>
        <w:t>· передавать в композиции сюжет и смысловую связь между объектами;</w:t>
      </w:r>
    </w:p>
    <w:p w:rsidR="006F2E08" w:rsidRDefault="006F2E08" w:rsidP="006F2E08">
      <w:r>
        <w:t>· подбирать цвет в соответствии с передаваемым в работе настроением;</w:t>
      </w:r>
    </w:p>
    <w:p w:rsidR="006F2E08" w:rsidRDefault="006F2E08" w:rsidP="006F2E08">
      <w:r>
        <w:t>· использовать в работе разнообразные художественные материалы (акварель, гуашь, графитный карандаш) и техники (</w:t>
      </w:r>
      <w:proofErr w:type="spellStart"/>
      <w:r>
        <w:t>по-сырому</w:t>
      </w:r>
      <w:proofErr w:type="spellEnd"/>
      <w:r>
        <w:t>, раздельный мазок, от пятна, смешанные техники);</w:t>
      </w:r>
    </w:p>
    <w:p w:rsidR="006F2E08" w:rsidRDefault="006F2E08" w:rsidP="006F2E08">
      <w:r>
        <w:t>· 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6F2E08" w:rsidRDefault="006F2E08" w:rsidP="006F2E08">
      <w:r>
        <w:t>Учащиеся получат возможность научиться:</w:t>
      </w:r>
    </w:p>
    <w:p w:rsidR="006F2E08" w:rsidRDefault="006F2E08" w:rsidP="006F2E08">
      <w:r>
        <w:t>·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6F2E08" w:rsidRDefault="006F2E08" w:rsidP="006F2E08">
      <w:r>
        <w:t>· учитывать особенности формообразования и цветового решения при создании декоративных и дизайнерских работ;</w:t>
      </w:r>
    </w:p>
    <w:p w:rsidR="006F2E08" w:rsidRDefault="006F2E08" w:rsidP="006F2E08">
      <w:r>
        <w:t>· правильно и выразительно использовать в работе разнообразные художественные материалы (акварель, гуашь, графитный карандаш) и техники (</w:t>
      </w:r>
      <w:proofErr w:type="spellStart"/>
      <w:r>
        <w:t>по-сырому</w:t>
      </w:r>
      <w:proofErr w:type="spellEnd"/>
      <w:r>
        <w:t>, раздельный мазок, от пятна, смешанные техники);</w:t>
      </w:r>
    </w:p>
    <w:p w:rsidR="006F2E08" w:rsidRDefault="006F2E08" w:rsidP="006F2E08">
      <w:r>
        <w:t>· 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6F2E08" w:rsidRDefault="006F2E08" w:rsidP="006F2E08">
      <w:r>
        <w:t>· выстраивать в композиции последовательность событий, выделять композиционный центр;</w:t>
      </w:r>
    </w:p>
    <w:p w:rsidR="006F2E08" w:rsidRDefault="006F2E08" w:rsidP="006F2E08">
      <w:r>
        <w:lastRenderedPageBreak/>
        <w:t>· 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6F2E08" w:rsidRDefault="006F2E08" w:rsidP="006F2E08">
      <w:r>
        <w:t xml:space="preserve">· выполнять тематические и декоративные композиции в определённом колорите; </w:t>
      </w:r>
    </w:p>
    <w:p w:rsidR="006F2E08" w:rsidRDefault="006F2E08" w:rsidP="006F2E08">
      <w:r>
        <w:t>· подбирать цветовую гамму (колорит) в соответствии с передаваемым в работе настроением.</w:t>
      </w:r>
    </w:p>
    <w:p w:rsidR="006F2E08" w:rsidRDefault="006F2E08" w:rsidP="006F2E08"/>
    <w:p w:rsidR="006F2E08" w:rsidRDefault="006F2E08" w:rsidP="006F2E08">
      <w:r>
        <w:t>МЕТАПРЕДМЕТНЫЕ</w:t>
      </w:r>
    </w:p>
    <w:p w:rsidR="006F2E08" w:rsidRDefault="006F2E08" w:rsidP="006F2E08">
      <w:r>
        <w:t>Регулятивные</w:t>
      </w:r>
    </w:p>
    <w:p w:rsidR="006F2E08" w:rsidRDefault="006F2E08" w:rsidP="006F2E08">
      <w:r>
        <w:t>Учащиеся научатся:</w:t>
      </w:r>
    </w:p>
    <w:p w:rsidR="006F2E08" w:rsidRDefault="006F2E08" w:rsidP="006F2E08">
      <w:r>
        <w:t>· понимать цель выполняемых действий,</w:t>
      </w:r>
    </w:p>
    <w:p w:rsidR="006F2E08" w:rsidRDefault="006F2E08" w:rsidP="006F2E08">
      <w:r>
        <w:t>· понимать важность планирования работы;</w:t>
      </w:r>
    </w:p>
    <w:p w:rsidR="006F2E08" w:rsidRDefault="006F2E08" w:rsidP="006F2E08">
      <w:r>
        <w:t>· выполнять действия, руководствуясь выбранным алгоритмом или инструкцией учителя;</w:t>
      </w:r>
    </w:p>
    <w:p w:rsidR="006F2E08" w:rsidRDefault="006F2E08" w:rsidP="006F2E08">
      <w:r>
        <w:t>· осуществлять контроль своих действий, используя способ сличения своей работы с заданной в учебнике последовательностью;</w:t>
      </w:r>
    </w:p>
    <w:p w:rsidR="006F2E08" w:rsidRDefault="006F2E08" w:rsidP="006F2E08">
      <w:r>
        <w:t>· адекватно оценивать правильность выполнения задания;</w:t>
      </w:r>
    </w:p>
    <w:p w:rsidR="006F2E08" w:rsidRDefault="006F2E08" w:rsidP="006F2E08">
      <w:r>
        <w:t>· осмысленно выбирать материал, приём или технику работы;</w:t>
      </w:r>
    </w:p>
    <w:p w:rsidR="006F2E08" w:rsidRDefault="006F2E08" w:rsidP="006F2E08">
      <w:r>
        <w:t>· анализировать результаты собственной и коллективной работы по заданным критериям;</w:t>
      </w:r>
    </w:p>
    <w:p w:rsidR="006F2E08" w:rsidRDefault="006F2E08" w:rsidP="006F2E08">
      <w:r>
        <w:t>· решать творческую задачу, используя известные средства;</w:t>
      </w:r>
    </w:p>
    <w:p w:rsidR="006F2E08" w:rsidRDefault="006F2E08" w:rsidP="006F2E08"/>
    <w:p w:rsidR="006F2E08" w:rsidRDefault="006F2E08" w:rsidP="006F2E08">
      <w:r>
        <w:t>Учащиеся получат возможность научиться:</w:t>
      </w:r>
    </w:p>
    <w:p w:rsidR="006F2E08" w:rsidRDefault="006F2E08" w:rsidP="006F2E08">
      <w:r>
        <w:t>· продумывать план действий при работе в паре, при создании проектов;</w:t>
      </w:r>
    </w:p>
    <w:p w:rsidR="006F2E08" w:rsidRDefault="006F2E08" w:rsidP="006F2E08">
      <w:r>
        <w:lastRenderedPageBreak/>
        <w:t>· объяснять, какие приёмы, техники были использованы в работе, как строилась работа;</w:t>
      </w:r>
    </w:p>
    <w:p w:rsidR="006F2E08" w:rsidRDefault="006F2E08" w:rsidP="006F2E08">
      <w:r>
        <w:t>· различать и соотносить замысел и результат работы;</w:t>
      </w:r>
    </w:p>
    <w:p w:rsidR="006F2E08" w:rsidRDefault="006F2E08" w:rsidP="006F2E08">
      <w:r>
        <w:t>· включаться в самостоятельную творческую деятельность (изобразительную, декоративную и конструктивную).</w:t>
      </w:r>
    </w:p>
    <w:p w:rsidR="006F2E08" w:rsidRDefault="006F2E08" w:rsidP="006F2E08"/>
    <w:p w:rsidR="006F2E08" w:rsidRDefault="006F2E08" w:rsidP="006F2E08">
      <w:r>
        <w:t>Познавательные</w:t>
      </w:r>
    </w:p>
    <w:p w:rsidR="006F2E08" w:rsidRDefault="006F2E08" w:rsidP="006F2E08">
      <w:r>
        <w:t>Учащиеся научатся:</w:t>
      </w:r>
    </w:p>
    <w:p w:rsidR="006F2E08" w:rsidRDefault="006F2E08" w:rsidP="006F2E08">
      <w:r>
        <w:t>· осуществлять поиск необходимой информации для выполнения учебных заданий, используя справочные материалы учебника;</w:t>
      </w:r>
    </w:p>
    <w:p w:rsidR="006F2E08" w:rsidRDefault="006F2E08" w:rsidP="006F2E08">
      <w:r>
        <w:t>· различать формы в объектах дизайна и архитектуры;</w:t>
      </w:r>
    </w:p>
    <w:p w:rsidR="006F2E08" w:rsidRDefault="006F2E08" w:rsidP="006F2E08">
      <w:r>
        <w:t>· сравнивать изображения персонажей в картинах разных художников;</w:t>
      </w:r>
    </w:p>
    <w:p w:rsidR="006F2E08" w:rsidRDefault="006F2E08" w:rsidP="006F2E08">
      <w:r>
        <w:t>· характеризовать персонажей произведения искусства;</w:t>
      </w:r>
    </w:p>
    <w:p w:rsidR="006F2E08" w:rsidRDefault="006F2E08" w:rsidP="006F2E08">
      <w:r>
        <w:t>· группировать произведения народных промыслов по их характерным особенностям;</w:t>
      </w:r>
    </w:p>
    <w:p w:rsidR="006F2E08" w:rsidRDefault="006F2E08" w:rsidP="006F2E08">
      <w:r>
        <w:t>· конструировать объекты дизайна.</w:t>
      </w:r>
    </w:p>
    <w:p w:rsidR="006F2E08" w:rsidRDefault="006F2E08" w:rsidP="006F2E08"/>
    <w:p w:rsidR="006F2E08" w:rsidRDefault="006F2E08" w:rsidP="006F2E08">
      <w:r>
        <w:t>Учащиеся получат возможность научиться:</w:t>
      </w:r>
    </w:p>
    <w:p w:rsidR="006F2E08" w:rsidRDefault="006F2E08" w:rsidP="006F2E08">
      <w:r>
        <w:t>· осуществлять поиск необходимой информации, используя различные справочные материалы;</w:t>
      </w:r>
    </w:p>
    <w:p w:rsidR="006F2E08" w:rsidRDefault="006F2E08" w:rsidP="006F2E08">
      <w:r>
        <w:t>· свободно ориентироваться в книге, используя информацию форзацев, оглавления, справочного бюро;</w:t>
      </w:r>
    </w:p>
    <w:p w:rsidR="006F2E08" w:rsidRDefault="006F2E08" w:rsidP="006F2E08">
      <w:r>
        <w:t>· сравнивать, классифицировать произведения народных промыслов по их характерным особенностям, объекты</w:t>
      </w:r>
    </w:p>
    <w:p w:rsidR="006F2E08" w:rsidRDefault="006F2E08" w:rsidP="006F2E08">
      <w:r>
        <w:t>дизайна и архитектуры по их форме.</w:t>
      </w:r>
    </w:p>
    <w:p w:rsidR="006F2E08" w:rsidRDefault="006F2E08" w:rsidP="006F2E08"/>
    <w:p w:rsidR="006F2E08" w:rsidRDefault="006F2E08" w:rsidP="006F2E08">
      <w:r>
        <w:t>Коммуникативные</w:t>
      </w:r>
    </w:p>
    <w:p w:rsidR="006F2E08" w:rsidRDefault="006F2E08" w:rsidP="006F2E08">
      <w:r>
        <w:t>Учащиеся научатся:</w:t>
      </w:r>
    </w:p>
    <w:p w:rsidR="006F2E08" w:rsidRDefault="006F2E08" w:rsidP="006F2E08">
      <w:r>
        <w:t xml:space="preserve">· выражать собственное эмоциональное отношение к </w:t>
      </w:r>
      <w:proofErr w:type="gramStart"/>
      <w:r>
        <w:t>изображаемому</w:t>
      </w:r>
      <w:proofErr w:type="gramEnd"/>
      <w:r>
        <w:t>;</w:t>
      </w:r>
    </w:p>
    <w:p w:rsidR="006F2E08" w:rsidRDefault="006F2E08" w:rsidP="006F2E08">
      <w:r>
        <w:t>· уметь слышать, точно реагировать на реплики;</w:t>
      </w:r>
    </w:p>
    <w:p w:rsidR="006F2E08" w:rsidRDefault="006F2E08" w:rsidP="006F2E08">
      <w:r>
        <w:t>· учитывать мнения других в совместной работе;</w:t>
      </w:r>
    </w:p>
    <w:p w:rsidR="006F2E08" w:rsidRDefault="006F2E08" w:rsidP="006F2E08">
      <w:r>
        <w:t>· договариваться и приходить к общему решению, работая в паре;</w:t>
      </w:r>
    </w:p>
    <w:p w:rsidR="006F2E08" w:rsidRDefault="006F2E08" w:rsidP="006F2E08">
      <w:r>
        <w:t>·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F2E08" w:rsidRDefault="006F2E08" w:rsidP="006F2E08"/>
    <w:p w:rsidR="006F2E08" w:rsidRDefault="006F2E08" w:rsidP="006F2E08">
      <w:r>
        <w:t>Учащиеся получат возможность научиться:</w:t>
      </w:r>
    </w:p>
    <w:p w:rsidR="006F2E08" w:rsidRDefault="006F2E08" w:rsidP="006F2E08">
      <w:r>
        <w:t xml:space="preserve">· выражать собственное эмоциональное отношение к </w:t>
      </w:r>
      <w:proofErr w:type="gramStart"/>
      <w:r>
        <w:t>изображаемому</w:t>
      </w:r>
      <w:proofErr w:type="gramEnd"/>
      <w: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6F2E08" w:rsidRDefault="006F2E08" w:rsidP="006F2E08">
      <w:r>
        <w:t>· соблюдать в повседневной жизни нормы речевого этикета и правила устного общения;</w:t>
      </w:r>
    </w:p>
    <w:p w:rsidR="006F2E08" w:rsidRDefault="006F2E08" w:rsidP="006F2E08">
      <w:r>
        <w:t>· задавать вопросы уточняющего характера по содержанию и художественно-выразительным средствам.</w:t>
      </w:r>
    </w:p>
    <w:p w:rsidR="006F2E08" w:rsidRDefault="006F2E08" w:rsidP="006F2E08"/>
    <w:p w:rsidR="006F2E08" w:rsidRDefault="006F2E08" w:rsidP="006F2E08"/>
    <w:p w:rsidR="006F2E08" w:rsidRDefault="006F2E08"/>
    <w:p w:rsidR="006F2E08" w:rsidRDefault="006F2E08"/>
    <w:p w:rsidR="00DC6673" w:rsidRPr="00DC6673" w:rsidRDefault="00DC6673" w:rsidP="00DC6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Тематическое планирование по «Изобразительному искусству» во 2 классе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10227"/>
        <w:gridCol w:w="3632"/>
      </w:tblGrid>
      <w:tr w:rsidR="00DC6673" w:rsidRPr="00DC6673" w:rsidTr="00DC6673">
        <w:trPr>
          <w:trHeight w:val="5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66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блока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66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C6673" w:rsidRPr="00DC6673" w:rsidTr="00DC6673">
        <w:trPr>
          <w:trHeight w:val="5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изобразительного искусства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C6673" w:rsidRPr="00DC6673" w:rsidTr="00DC6673">
        <w:trPr>
          <w:trHeight w:val="4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народного и декоративного искусства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6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</w:tr>
      <w:tr w:rsidR="00DC6673" w:rsidRPr="00DC6673" w:rsidTr="00DC6673">
        <w:trPr>
          <w:trHeight w:val="596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Декоративное  искусство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6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 ч.</w:t>
            </w:r>
          </w:p>
        </w:tc>
      </w:tr>
      <w:tr w:rsidR="00DC6673" w:rsidRPr="00DC6673" w:rsidTr="00DC6673">
        <w:trPr>
          <w:trHeight w:val="57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Народное искусство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6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 ч.</w:t>
            </w:r>
          </w:p>
        </w:tc>
      </w:tr>
      <w:tr w:rsidR="00DC6673" w:rsidRPr="00DC6673" w:rsidTr="00DC6673">
        <w:trPr>
          <w:trHeight w:val="5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дизайна и архитектуры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6673" w:rsidRPr="00DC6673" w:rsidTr="00DC6673">
        <w:trPr>
          <w:trHeight w:val="5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3" w:rsidRPr="00DC6673" w:rsidRDefault="00DC6673" w:rsidP="00DC6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DC6673" w:rsidRPr="00DC6673" w:rsidRDefault="00DC6673" w:rsidP="00DC66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DC6673" w:rsidRPr="00DC6673" w:rsidRDefault="00DC6673" w:rsidP="00DC66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DC6673" w:rsidRPr="00DC6673" w:rsidRDefault="00DC6673" w:rsidP="00DC66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DC6673" w:rsidRPr="00DC6673" w:rsidRDefault="00DC6673" w:rsidP="00DC66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6F2E08" w:rsidRDefault="006F2E08"/>
    <w:p w:rsidR="00DC6673" w:rsidRDefault="00DC6673"/>
    <w:p w:rsidR="00DC6673" w:rsidRDefault="00DC6673"/>
    <w:p w:rsidR="00DC6673" w:rsidRDefault="00DC6673"/>
    <w:p w:rsidR="00DC6673" w:rsidRDefault="00DC6673"/>
    <w:p w:rsidR="00DC6673" w:rsidRDefault="00DC6673"/>
    <w:p w:rsidR="00DC6673" w:rsidRDefault="00DC6673" w:rsidP="00DC66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Приложение.</w:t>
      </w:r>
    </w:p>
    <w:p w:rsidR="00DC6673" w:rsidRDefault="00DC6673" w:rsidP="00DC6673">
      <w:pPr>
        <w:rPr>
          <w:sz w:val="28"/>
          <w:szCs w:val="28"/>
        </w:rPr>
      </w:pPr>
      <w:r w:rsidRPr="00412F88">
        <w:rPr>
          <w:sz w:val="28"/>
          <w:szCs w:val="28"/>
        </w:rPr>
        <w:t>Тематическое планирование по «Изобразительному искусству» во 2 классе</w:t>
      </w:r>
    </w:p>
    <w:tbl>
      <w:tblPr>
        <w:tblStyle w:val="a3"/>
        <w:tblW w:w="0" w:type="auto"/>
        <w:tblLook w:val="04A0"/>
      </w:tblPr>
      <w:tblGrid>
        <w:gridCol w:w="1101"/>
        <w:gridCol w:w="8788"/>
        <w:gridCol w:w="2410"/>
        <w:gridCol w:w="2268"/>
      </w:tblGrid>
      <w:tr w:rsidR="00DC6673" w:rsidTr="00DC6673">
        <w:tc>
          <w:tcPr>
            <w:tcW w:w="1101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878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</w:tr>
      <w:tr w:rsidR="00DC6673" w:rsidTr="00DC6673">
        <w:tc>
          <w:tcPr>
            <w:tcW w:w="14567" w:type="dxa"/>
            <w:gridSpan w:val="4"/>
          </w:tcPr>
          <w:p w:rsidR="00DC6673" w:rsidRPr="00412F88" w:rsidRDefault="00DC6673" w:rsidP="00A870BA">
            <w:pPr>
              <w:jc w:val="center"/>
              <w:rPr>
                <w:sz w:val="24"/>
                <w:szCs w:val="24"/>
              </w:rPr>
            </w:pPr>
            <w:r w:rsidRPr="00412F88">
              <w:rPr>
                <w:sz w:val="24"/>
                <w:szCs w:val="24"/>
              </w:rPr>
              <w:t>Мир изобразительного искусства – 13 ч.</w:t>
            </w:r>
          </w:p>
          <w:p w:rsidR="00DC6673" w:rsidRDefault="00DC6673" w:rsidP="00A870BA">
            <w:pPr>
              <w:jc w:val="center"/>
              <w:rPr>
                <w:sz w:val="24"/>
                <w:szCs w:val="24"/>
              </w:rPr>
            </w:pPr>
          </w:p>
          <w:p w:rsidR="00DC6673" w:rsidRPr="00412F88" w:rsidRDefault="00DC6673" w:rsidP="00A870BA">
            <w:pPr>
              <w:jc w:val="center"/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Живопись. Основы </w:t>
            </w:r>
            <w:proofErr w:type="spellStart"/>
            <w:r>
              <w:rPr>
                <w:sz w:val="24"/>
                <w:szCs w:val="24"/>
              </w:rPr>
              <w:t>цветоведе</w:t>
            </w:r>
            <w:r w:rsidRPr="00412F88">
              <w:rPr>
                <w:sz w:val="24"/>
                <w:szCs w:val="24"/>
              </w:rPr>
              <w:t>ния</w:t>
            </w:r>
            <w:proofErr w:type="spellEnd"/>
            <w:r w:rsidRPr="00412F88">
              <w:rPr>
                <w:sz w:val="24"/>
                <w:szCs w:val="24"/>
              </w:rPr>
              <w:t>.             В мастерской художника-живописца</w:t>
            </w: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 w:rsidRPr="00412F8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то может кисть. Гуашь. Иллюстри</w:t>
            </w:r>
            <w:r w:rsidRPr="00412F88">
              <w:rPr>
                <w:sz w:val="24"/>
                <w:szCs w:val="24"/>
              </w:rPr>
              <w:t>рование сказки «Гуси-лебеди»</w:t>
            </w: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Гуашь. Иллюстрирование сказки «Гуси-лебеди» (продолже</w:t>
            </w:r>
            <w:r w:rsidRPr="00412F88">
              <w:rPr>
                <w:sz w:val="24"/>
                <w:szCs w:val="24"/>
              </w:rPr>
              <w:t>ние работы)</w:t>
            </w: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 w:rsidRPr="00412F88">
              <w:rPr>
                <w:sz w:val="24"/>
                <w:szCs w:val="24"/>
              </w:rPr>
              <w:t xml:space="preserve">Акварель. Тёплый цвет. </w:t>
            </w: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  <w:r w:rsidRPr="00412F88">
              <w:rPr>
                <w:sz w:val="24"/>
                <w:szCs w:val="24"/>
              </w:rPr>
              <w:t>«Небо на закате</w:t>
            </w: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 w:rsidRPr="00412F88">
              <w:rPr>
                <w:sz w:val="24"/>
                <w:szCs w:val="24"/>
              </w:rPr>
              <w:t xml:space="preserve">Акварель. Холодный цвет. «Облака». </w:t>
            </w: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  <w:r w:rsidRPr="00412F88">
              <w:rPr>
                <w:sz w:val="24"/>
                <w:szCs w:val="24"/>
              </w:rPr>
              <w:t>«Зимнее окно»</w:t>
            </w: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 w:rsidRPr="00412F88">
              <w:rPr>
                <w:sz w:val="24"/>
                <w:szCs w:val="24"/>
              </w:rPr>
              <w:t>Школа живописи. «Краски и настроение»</w:t>
            </w: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  <w:r w:rsidRPr="00412F88">
              <w:rPr>
                <w:sz w:val="24"/>
                <w:szCs w:val="24"/>
              </w:rPr>
              <w:t xml:space="preserve">Графика.     В мастерской художника-графика. Выразительные средства графики. </w:t>
            </w: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  <w:r w:rsidRPr="00412F88">
              <w:rPr>
                <w:sz w:val="24"/>
                <w:szCs w:val="24"/>
              </w:rPr>
              <w:t>«Ветвистое дерево»</w:t>
            </w: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</w:t>
            </w:r>
            <w:r w:rsidRPr="00412F88">
              <w:rPr>
                <w:sz w:val="24"/>
                <w:szCs w:val="24"/>
              </w:rPr>
              <w:t>ныесредства графики.</w:t>
            </w: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  <w:r w:rsidRPr="00412F88">
              <w:rPr>
                <w:sz w:val="24"/>
                <w:szCs w:val="24"/>
              </w:rPr>
              <w:t>Чтоможет карандаш. «Нарядные ёлочки»</w:t>
            </w: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2 четверть</w:t>
            </w:r>
          </w:p>
          <w:p w:rsidR="00DC6673" w:rsidRPr="009746EA" w:rsidRDefault="00DC6673" w:rsidP="00A870BA">
            <w:pPr>
              <w:rPr>
                <w:sz w:val="24"/>
                <w:szCs w:val="24"/>
              </w:rPr>
            </w:pP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Тушь и перо. «Кувшин ияблоко»</w:t>
            </w: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 xml:space="preserve">Школа живописи и графики. «Осенний </w:t>
            </w: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листок»</w:t>
            </w: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4567" w:type="dxa"/>
            <w:gridSpan w:val="4"/>
          </w:tcPr>
          <w:p w:rsidR="00DC6673" w:rsidRPr="009746EA" w:rsidRDefault="00DC6673" w:rsidP="00A870BA">
            <w:pPr>
              <w:jc w:val="center"/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Мир народного и декоративного искусства – 14 ч.</w:t>
            </w:r>
          </w:p>
          <w:p w:rsidR="00DC6673" w:rsidRPr="00412F88" w:rsidRDefault="00DC6673" w:rsidP="00A870BA">
            <w:pPr>
              <w:jc w:val="center"/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lastRenderedPageBreak/>
              <w:t>Декоративное  искусство – 7 ч.</w:t>
            </w: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78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Скульптурав мастерской художника-</w:t>
            </w:r>
            <w:r>
              <w:rPr>
                <w:sz w:val="24"/>
                <w:szCs w:val="24"/>
              </w:rPr>
              <w:t>скульптора</w:t>
            </w: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</w:p>
          <w:p w:rsidR="00DC6673" w:rsidRPr="009746EA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декоратив</w:t>
            </w:r>
            <w:r w:rsidRPr="009746EA">
              <w:rPr>
                <w:sz w:val="24"/>
                <w:szCs w:val="24"/>
              </w:rPr>
              <w:t xml:space="preserve">ной чаши </w:t>
            </w: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 xml:space="preserve">Лепка рельефа «Птички». </w:t>
            </w:r>
          </w:p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 xml:space="preserve">«Котик» и «Медвежонок» </w:t>
            </w: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</w:t>
            </w:r>
            <w:r w:rsidRPr="009746EA">
              <w:rPr>
                <w:sz w:val="24"/>
                <w:szCs w:val="24"/>
              </w:rPr>
              <w:t xml:space="preserve">ный урок. </w:t>
            </w:r>
          </w:p>
          <w:p w:rsidR="00DC6673" w:rsidRPr="009746EA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Твои творческие</w:t>
            </w:r>
            <w:r w:rsidRPr="009746EA">
              <w:rPr>
                <w:sz w:val="24"/>
                <w:szCs w:val="24"/>
              </w:rPr>
              <w:t xml:space="preserve"> достижения</w:t>
            </w: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Декоративное искусство вокруг нас</w:t>
            </w:r>
          </w:p>
          <w:p w:rsidR="00DC6673" w:rsidRPr="009746EA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3 четверть</w:t>
            </w:r>
          </w:p>
          <w:p w:rsidR="00DC6673" w:rsidRPr="009746EA" w:rsidRDefault="00B53B52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</w:t>
            </w:r>
            <w:bookmarkStart w:id="0" w:name="_GoBack"/>
            <w:bookmarkEnd w:id="0"/>
            <w:r w:rsidR="00DC6673" w:rsidRPr="009746EA">
              <w:rPr>
                <w:sz w:val="24"/>
                <w:szCs w:val="24"/>
              </w:rPr>
              <w:t xml:space="preserve">ное рисование. </w:t>
            </w:r>
          </w:p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«Грибы и ёлочки»</w:t>
            </w:r>
          </w:p>
        </w:tc>
        <w:tc>
          <w:tcPr>
            <w:tcW w:w="2410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</w:tbl>
    <w:p w:rsidR="00DC6673" w:rsidRDefault="00DC6673" w:rsidP="00DC6673">
      <w:r>
        <w:br w:type="page"/>
      </w:r>
    </w:p>
    <w:tbl>
      <w:tblPr>
        <w:tblStyle w:val="a3"/>
        <w:tblW w:w="0" w:type="auto"/>
        <w:tblLook w:val="04A0"/>
      </w:tblPr>
      <w:tblGrid>
        <w:gridCol w:w="1101"/>
        <w:gridCol w:w="8363"/>
        <w:gridCol w:w="2551"/>
        <w:gridCol w:w="2552"/>
      </w:tblGrid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363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 xml:space="preserve">Азбука декора. Контрастные цвета </w:t>
            </w:r>
          </w:p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в декоре. Линейный орнамент</w:t>
            </w:r>
          </w:p>
        </w:tc>
        <w:tc>
          <w:tcPr>
            <w:tcW w:w="2551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Монотипия</w:t>
            </w:r>
            <w:r>
              <w:rPr>
                <w:sz w:val="24"/>
                <w:szCs w:val="24"/>
              </w:rPr>
              <w:t xml:space="preserve"> «Бабочка». «Волшеб</w:t>
            </w:r>
            <w:r w:rsidRPr="009746EA">
              <w:rPr>
                <w:sz w:val="24"/>
                <w:szCs w:val="24"/>
              </w:rPr>
              <w:t>ные</w:t>
            </w:r>
          </w:p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ладошки»</w:t>
            </w:r>
          </w:p>
        </w:tc>
        <w:tc>
          <w:tcPr>
            <w:tcW w:w="2551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Печать предметами    Печать листьями</w:t>
            </w:r>
          </w:p>
        </w:tc>
        <w:tc>
          <w:tcPr>
            <w:tcW w:w="255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 xml:space="preserve">Декоративные эффекты. Рисуем клякса- </w:t>
            </w:r>
          </w:p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ми. Рисование солью</w:t>
            </w:r>
          </w:p>
        </w:tc>
        <w:tc>
          <w:tcPr>
            <w:tcW w:w="2551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Коллаж. «Грибы». «Лесные человечки»</w:t>
            </w:r>
            <w:r w:rsidRPr="009746EA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</w:t>
            </w:r>
            <w:r w:rsidRPr="009746EA">
              <w:rPr>
                <w:sz w:val="24"/>
                <w:szCs w:val="24"/>
              </w:rPr>
              <w:t xml:space="preserve">ный урок. Твои творческие </w:t>
            </w:r>
          </w:p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достижения</w:t>
            </w:r>
          </w:p>
        </w:tc>
        <w:tc>
          <w:tcPr>
            <w:tcW w:w="2551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4567" w:type="dxa"/>
            <w:gridSpan w:val="4"/>
          </w:tcPr>
          <w:p w:rsidR="00DC6673" w:rsidRDefault="00DC6673" w:rsidP="00A870BA">
            <w:pPr>
              <w:rPr>
                <w:sz w:val="24"/>
                <w:szCs w:val="24"/>
              </w:rPr>
            </w:pPr>
            <w:r w:rsidRPr="009746EA">
              <w:rPr>
                <w:sz w:val="24"/>
                <w:szCs w:val="24"/>
              </w:rPr>
              <w:t>Народное искусство – 7 ч</w:t>
            </w: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DC6673" w:rsidRPr="005E59FC" w:rsidRDefault="00DC6673" w:rsidP="00A870BA">
            <w:pPr>
              <w:rPr>
                <w:sz w:val="24"/>
                <w:szCs w:val="24"/>
              </w:rPr>
            </w:pPr>
            <w:r w:rsidRPr="005E59FC">
              <w:rPr>
                <w:sz w:val="24"/>
                <w:szCs w:val="24"/>
              </w:rPr>
              <w:t xml:space="preserve">Народное искусство. Росписи Северной </w:t>
            </w:r>
          </w:p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5E59FC">
              <w:rPr>
                <w:sz w:val="24"/>
                <w:szCs w:val="24"/>
              </w:rPr>
              <w:t xml:space="preserve">Двины. </w:t>
            </w:r>
            <w:proofErr w:type="spellStart"/>
            <w:r w:rsidRPr="005E59FC">
              <w:rPr>
                <w:sz w:val="24"/>
                <w:szCs w:val="24"/>
              </w:rPr>
              <w:t>Пермогорская</w:t>
            </w:r>
            <w:proofErr w:type="spellEnd"/>
            <w:r w:rsidRPr="005E59FC">
              <w:rPr>
                <w:sz w:val="24"/>
                <w:szCs w:val="24"/>
              </w:rPr>
              <w:t xml:space="preserve"> роспись</w:t>
            </w:r>
          </w:p>
        </w:tc>
        <w:tc>
          <w:tcPr>
            <w:tcW w:w="2551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  <w:proofErr w:type="spellStart"/>
            <w:r w:rsidRPr="005E59FC">
              <w:rPr>
                <w:sz w:val="24"/>
                <w:szCs w:val="24"/>
              </w:rPr>
              <w:t>Пермогорские</w:t>
            </w:r>
            <w:proofErr w:type="spellEnd"/>
            <w:r w:rsidRPr="005E59FC">
              <w:rPr>
                <w:sz w:val="24"/>
                <w:szCs w:val="24"/>
              </w:rPr>
              <w:t xml:space="preserve"> узоры. Прялки</w:t>
            </w:r>
          </w:p>
        </w:tc>
        <w:tc>
          <w:tcPr>
            <w:tcW w:w="255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DC6673" w:rsidRPr="009746EA" w:rsidRDefault="00DC6673" w:rsidP="00A870BA">
            <w:pPr>
              <w:rPr>
                <w:sz w:val="24"/>
                <w:szCs w:val="24"/>
              </w:rPr>
            </w:pPr>
            <w:r w:rsidRPr="005E59FC">
              <w:rPr>
                <w:sz w:val="24"/>
                <w:szCs w:val="24"/>
              </w:rPr>
              <w:t>Мезенская роспись. Олени. Кони. Птицы</w:t>
            </w:r>
          </w:p>
        </w:tc>
        <w:tc>
          <w:tcPr>
            <w:tcW w:w="255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Каргополь</w:t>
            </w:r>
            <w:r w:rsidRPr="005E59FC">
              <w:rPr>
                <w:sz w:val="24"/>
                <w:szCs w:val="24"/>
              </w:rPr>
              <w:t>ская</w:t>
            </w:r>
            <w:proofErr w:type="spellEnd"/>
            <w:r w:rsidRPr="005E59FC">
              <w:rPr>
                <w:sz w:val="24"/>
                <w:szCs w:val="24"/>
              </w:rPr>
              <w:t xml:space="preserve"> игрушка. </w:t>
            </w:r>
            <w:proofErr w:type="spellStart"/>
            <w:r w:rsidRPr="005E59FC">
              <w:rPr>
                <w:sz w:val="24"/>
                <w:szCs w:val="24"/>
              </w:rPr>
              <w:t>Полкан</w:t>
            </w:r>
            <w:proofErr w:type="spellEnd"/>
          </w:p>
          <w:p w:rsidR="00DC6673" w:rsidRPr="005E59FC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 w:rsidRPr="005E59FC">
              <w:rPr>
                <w:sz w:val="24"/>
                <w:szCs w:val="24"/>
              </w:rPr>
              <w:t>Печенье Тетёрки</w:t>
            </w:r>
          </w:p>
          <w:p w:rsidR="00DC6673" w:rsidRPr="005E59FC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 w:rsidRPr="005E59FC">
              <w:rPr>
                <w:sz w:val="24"/>
                <w:szCs w:val="24"/>
              </w:rPr>
              <w:t>Архангельская Птица счастья</w:t>
            </w:r>
          </w:p>
          <w:p w:rsidR="00DC6673" w:rsidRPr="005E59FC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</w:t>
            </w:r>
            <w:r w:rsidRPr="005E59FC">
              <w:rPr>
                <w:sz w:val="24"/>
                <w:szCs w:val="24"/>
              </w:rPr>
              <w:t>ный урок. Твои творческие достижения</w:t>
            </w:r>
          </w:p>
          <w:p w:rsidR="00DC6673" w:rsidRPr="005E59FC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4567" w:type="dxa"/>
            <w:gridSpan w:val="4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Мир дизайна и архитектуры – 5</w:t>
            </w:r>
            <w:r w:rsidRPr="005E59FC">
              <w:rPr>
                <w:sz w:val="24"/>
                <w:szCs w:val="24"/>
              </w:rPr>
              <w:t>ч.</w:t>
            </w:r>
          </w:p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</w:tbl>
    <w:p w:rsidR="00DC6673" w:rsidRDefault="00DC6673">
      <w:r>
        <w:br w:type="page"/>
      </w:r>
    </w:p>
    <w:tbl>
      <w:tblPr>
        <w:tblStyle w:val="a3"/>
        <w:tblW w:w="0" w:type="auto"/>
        <w:tblLook w:val="04A0"/>
      </w:tblPr>
      <w:tblGrid>
        <w:gridCol w:w="1101"/>
        <w:gridCol w:w="8363"/>
        <w:gridCol w:w="2551"/>
        <w:gridCol w:w="2552"/>
      </w:tblGrid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363" w:type="dxa"/>
          </w:tcPr>
          <w:p w:rsidR="00DC6673" w:rsidRPr="005E59FC" w:rsidRDefault="00DC6673" w:rsidP="00A870BA">
            <w:pPr>
              <w:rPr>
                <w:sz w:val="24"/>
                <w:szCs w:val="24"/>
              </w:rPr>
            </w:pPr>
            <w:r w:rsidRPr="005E59FC">
              <w:rPr>
                <w:sz w:val="24"/>
                <w:szCs w:val="24"/>
              </w:rPr>
              <w:t>Дизайн. АрхитектураПризмы. Коробочки-сувениры. Подставка для карандашей</w:t>
            </w:r>
          </w:p>
        </w:tc>
        <w:tc>
          <w:tcPr>
            <w:tcW w:w="255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 w:rsidRPr="005E59FC">
              <w:rPr>
                <w:sz w:val="24"/>
                <w:szCs w:val="24"/>
              </w:rPr>
              <w:t xml:space="preserve">Пирамиды. Конструирование упаковки. Игрушки </w:t>
            </w:r>
            <w:r>
              <w:rPr>
                <w:sz w:val="24"/>
                <w:szCs w:val="24"/>
              </w:rPr>
              <w:t>–</w:t>
            </w:r>
            <w:r w:rsidRPr="005E59FC">
              <w:rPr>
                <w:sz w:val="24"/>
                <w:szCs w:val="24"/>
              </w:rPr>
              <w:t xml:space="preserve"> пирамидки</w:t>
            </w:r>
          </w:p>
          <w:p w:rsidR="00DC6673" w:rsidRPr="005E59FC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 w:rsidRPr="005E59FC">
              <w:rPr>
                <w:sz w:val="24"/>
                <w:szCs w:val="24"/>
              </w:rPr>
              <w:t>Конусы. «Петушок». «Весёлая мышка»</w:t>
            </w:r>
          </w:p>
          <w:p w:rsidR="00DC6673" w:rsidRPr="005E59FC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 w:rsidRPr="005E59FC">
              <w:rPr>
                <w:sz w:val="24"/>
                <w:szCs w:val="24"/>
              </w:rPr>
              <w:t xml:space="preserve">Цилиндры. «Весёлые </w:t>
            </w:r>
            <w:proofErr w:type="gramStart"/>
            <w:r w:rsidRPr="005E59FC">
              <w:rPr>
                <w:sz w:val="24"/>
                <w:szCs w:val="24"/>
              </w:rPr>
              <w:t>зверята</w:t>
            </w:r>
            <w:proofErr w:type="gramEnd"/>
            <w:r w:rsidRPr="005E59FC">
              <w:rPr>
                <w:sz w:val="24"/>
                <w:szCs w:val="24"/>
              </w:rPr>
              <w:t>». «</w:t>
            </w:r>
            <w:proofErr w:type="spellStart"/>
            <w:r w:rsidRPr="005E59FC">
              <w:rPr>
                <w:sz w:val="24"/>
                <w:szCs w:val="24"/>
              </w:rPr>
              <w:t>Гусеничка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C6673" w:rsidRPr="005E59FC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  <w:tr w:rsidR="00DC6673" w:rsidTr="00DC6673">
        <w:tc>
          <w:tcPr>
            <w:tcW w:w="110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DC6673" w:rsidRPr="005E59FC" w:rsidRDefault="00DC6673" w:rsidP="00A870BA">
            <w:pPr>
              <w:rPr>
                <w:sz w:val="24"/>
                <w:szCs w:val="24"/>
              </w:rPr>
            </w:pPr>
            <w:r w:rsidRPr="005E59FC">
              <w:rPr>
                <w:sz w:val="24"/>
                <w:szCs w:val="24"/>
              </w:rPr>
              <w:t>Провер</w:t>
            </w:r>
            <w:r>
              <w:rPr>
                <w:sz w:val="24"/>
                <w:szCs w:val="24"/>
              </w:rPr>
              <w:t>оч</w:t>
            </w:r>
            <w:r w:rsidRPr="005E59FC">
              <w:rPr>
                <w:sz w:val="24"/>
                <w:szCs w:val="24"/>
              </w:rPr>
              <w:t xml:space="preserve">ный урок. Твои творческие достижения </w:t>
            </w:r>
          </w:p>
          <w:p w:rsidR="00DC6673" w:rsidRPr="005E59FC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6673" w:rsidRDefault="00DC6673" w:rsidP="00A870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673" w:rsidRPr="00412F88" w:rsidRDefault="00DC6673" w:rsidP="00A870BA">
            <w:pPr>
              <w:rPr>
                <w:sz w:val="24"/>
                <w:szCs w:val="24"/>
              </w:rPr>
            </w:pPr>
          </w:p>
        </w:tc>
      </w:tr>
    </w:tbl>
    <w:p w:rsidR="00DC6673" w:rsidRPr="00412F88" w:rsidRDefault="00DC6673" w:rsidP="00DC6673">
      <w:pPr>
        <w:rPr>
          <w:sz w:val="28"/>
          <w:szCs w:val="28"/>
        </w:rPr>
      </w:pPr>
    </w:p>
    <w:p w:rsidR="00DC6673" w:rsidRDefault="00DC6673"/>
    <w:sectPr w:rsidR="00DC6673" w:rsidSect="006F2E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E08"/>
    <w:rsid w:val="003D1B7D"/>
    <w:rsid w:val="00623A5A"/>
    <w:rsid w:val="006F2E08"/>
    <w:rsid w:val="00852109"/>
    <w:rsid w:val="009A1D54"/>
    <w:rsid w:val="00B53B52"/>
    <w:rsid w:val="00BF4391"/>
    <w:rsid w:val="00C244D8"/>
    <w:rsid w:val="00C950C9"/>
    <w:rsid w:val="00DC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Ученик 1</cp:lastModifiedBy>
  <cp:revision>9</cp:revision>
  <cp:lastPrinted>2016-10-28T09:26:00Z</cp:lastPrinted>
  <dcterms:created xsi:type="dcterms:W3CDTF">2016-10-12T15:13:00Z</dcterms:created>
  <dcterms:modified xsi:type="dcterms:W3CDTF">2016-10-30T10:17:00Z</dcterms:modified>
</cp:coreProperties>
</file>